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00A81" w:rsidR="00EC5D6D" w:rsidRDefault="00EC5D6D" w14:paraId="7E77195B" w14:textId="45FE6B5E">
      <w:pPr>
        <w:rPr>
          <w:rFonts w:eastAsiaTheme="majorEastAsia" w:cstheme="minorHAnsi"/>
          <w:b/>
          <w:bCs/>
          <w:color w:val="00B0F0"/>
          <w:sz w:val="28"/>
          <w:szCs w:val="32"/>
        </w:rPr>
      </w:pPr>
      <w:r w:rsidRPr="00F00A81">
        <w:rPr>
          <w:rFonts w:eastAsiaTheme="majorEastAsia" w:cstheme="minorHAnsi"/>
          <w:b/>
          <w:bCs/>
          <w:color w:val="00B0F0"/>
          <w:sz w:val="28"/>
          <w:szCs w:val="32"/>
        </w:rPr>
        <w:t xml:space="preserve">West Mercia </w:t>
      </w:r>
      <w:r w:rsidR="00632DB2">
        <w:rPr>
          <w:rFonts w:eastAsiaTheme="majorEastAsia" w:cstheme="minorHAnsi"/>
          <w:b/>
          <w:bCs/>
          <w:color w:val="00B0F0"/>
          <w:sz w:val="28"/>
          <w:szCs w:val="32"/>
        </w:rPr>
        <w:t xml:space="preserve">Rural </w:t>
      </w:r>
      <w:r w:rsidRPr="00F00A81">
        <w:rPr>
          <w:rFonts w:eastAsiaTheme="majorEastAsia" w:cstheme="minorHAnsi"/>
          <w:b/>
          <w:bCs/>
          <w:color w:val="00B0F0"/>
          <w:sz w:val="28"/>
          <w:szCs w:val="32"/>
        </w:rPr>
        <w:t>5G Test Bed – Industry Call</w:t>
      </w:r>
      <w:r w:rsidR="004368A1">
        <w:rPr>
          <w:rFonts w:eastAsiaTheme="majorEastAsia" w:cstheme="minorHAnsi"/>
          <w:b/>
          <w:bCs/>
          <w:color w:val="00B0F0"/>
          <w:sz w:val="28"/>
          <w:szCs w:val="32"/>
        </w:rPr>
        <w:t xml:space="preserve"> for Life Sciences Sector </w:t>
      </w:r>
      <w:r w:rsidR="008E1160">
        <w:rPr>
          <w:rFonts w:eastAsiaTheme="majorEastAsia" w:cstheme="minorHAnsi"/>
          <w:b/>
          <w:bCs/>
          <w:color w:val="00B0F0"/>
          <w:sz w:val="28"/>
          <w:szCs w:val="32"/>
        </w:rPr>
        <w:t xml:space="preserve">Innovators </w:t>
      </w:r>
    </w:p>
    <w:p w:rsidR="003A16FB" w:rsidP="003A16FB" w:rsidRDefault="003A16FB" w14:paraId="2C6BA719" w14:textId="77777777">
      <w:pPr>
        <w:rPr>
          <w:color w:val="000000"/>
          <w:sz w:val="23"/>
          <w:szCs w:val="23"/>
        </w:rPr>
      </w:pPr>
      <w:r>
        <w:t xml:space="preserve">West Mercia Rural 5G project will soon be launching a campaign to recruit UK tech / industry partners to work with existing partners to design, deliver, </w:t>
      </w:r>
      <w:r>
        <w:rPr>
          <w:color w:val="000000"/>
          <w:sz w:val="23"/>
          <w:szCs w:val="23"/>
        </w:rPr>
        <w:t xml:space="preserve">test and evaluate, innovative 5G enabled ‘digital health and assistive technology’ use cases that support the delivery of health and social care in rural areas. The campaign will be managed through the West Midlands Academic Health Science Networks (WMAHSNs) Meridian Health Innovation Exchange: </w:t>
      </w:r>
    </w:p>
    <w:p w:rsidR="00DE1018" w:rsidP="00DE1018" w:rsidRDefault="00DE1018" w14:paraId="3134F9F9" w14:textId="0BBE8BD2">
      <w:r>
        <w:rPr>
          <w:color w:val="000000"/>
          <w:sz w:val="23"/>
          <w:szCs w:val="23"/>
        </w:rPr>
        <w:t xml:space="preserve"> </w:t>
      </w:r>
      <w:hyperlink w:history="1" w:anchor="/community/5906910ba97b42f4be867abde716b3ef/home-page" r:id="rId11">
        <w:r w:rsidRPr="003F699A" w:rsidR="00C91B23">
          <w:rPr>
            <w:rStyle w:val="Hyperlink"/>
          </w:rPr>
          <w:t>https://meridian.wazoku.com/#/community/5906910ba97b42f4be867abde716b3ef/home-page</w:t>
        </w:r>
      </w:hyperlink>
      <w:r w:rsidR="00C91B23">
        <w:t xml:space="preserve"> </w:t>
      </w:r>
    </w:p>
    <w:p w:rsidR="00DE1018" w:rsidRDefault="000A054C" w14:paraId="21B3E858" w14:textId="279C56A6">
      <w:r>
        <w:t xml:space="preserve">This press release is an advance notice </w:t>
      </w:r>
      <w:r w:rsidR="00481AEF">
        <w:t>of the</w:t>
      </w:r>
      <w:r w:rsidR="006F75BA">
        <w:t xml:space="preserve"> </w:t>
      </w:r>
      <w:r w:rsidR="00481AEF">
        <w:t>above-mentioned</w:t>
      </w:r>
      <w:r w:rsidR="006F75BA">
        <w:t xml:space="preserve"> Meridian Campaign </w:t>
      </w:r>
      <w:r w:rsidR="00481AEF">
        <w:t>Industry Call</w:t>
      </w:r>
      <w:r w:rsidR="00433A46">
        <w:t xml:space="preserve"> for UK </w:t>
      </w:r>
      <w:r w:rsidR="00180EBE">
        <w:t>Life Sciences sector Innovators</w:t>
      </w:r>
      <w:r w:rsidR="002E116C">
        <w:t xml:space="preserve">, </w:t>
      </w:r>
      <w:r w:rsidR="00180EBE">
        <w:t xml:space="preserve">Industry / </w:t>
      </w:r>
      <w:r w:rsidR="002E116C">
        <w:t>T</w:t>
      </w:r>
      <w:r w:rsidR="00180EBE">
        <w:t xml:space="preserve">ech partners. </w:t>
      </w:r>
    </w:p>
    <w:p w:rsidRPr="00F00A81" w:rsidR="00935087" w:rsidP="00F00A81" w:rsidRDefault="00935087" w14:paraId="5AA876A9" w14:textId="77777777">
      <w:pPr>
        <w:rPr>
          <w:rFonts w:eastAsiaTheme="majorEastAsia" w:cstheme="minorHAnsi"/>
          <w:b/>
          <w:bCs/>
          <w:color w:val="00B0F0"/>
          <w:sz w:val="28"/>
          <w:szCs w:val="32"/>
        </w:rPr>
      </w:pPr>
      <w:r w:rsidRPr="00F00A81">
        <w:rPr>
          <w:rFonts w:eastAsiaTheme="majorEastAsia" w:cstheme="minorHAnsi"/>
          <w:b/>
          <w:bCs/>
          <w:color w:val="00B0F0"/>
          <w:sz w:val="28"/>
          <w:szCs w:val="32"/>
        </w:rPr>
        <w:t>Campaign Timetable</w:t>
      </w:r>
    </w:p>
    <w:p w:rsidR="000C449C" w:rsidP="000C449C" w:rsidRDefault="00935087" w14:paraId="39CBA9B6" w14:textId="77777777">
      <w:pPr>
        <w:pStyle w:val="NormalWeb"/>
        <w:spacing w:before="0" w:beforeAutospacing="0" w:after="158" w:afterAutospacing="0"/>
      </w:pPr>
      <w:r w:rsidRPr="00B56C4A">
        <w:rPr>
          <w:rFonts w:asciiTheme="minorHAnsi" w:hAnsiTheme="minorHAnsi" w:eastAsiaTheme="minorHAnsi" w:cstheme="minorBidi"/>
          <w:color w:val="000000"/>
          <w:sz w:val="23"/>
          <w:szCs w:val="23"/>
        </w:rPr>
        <w:t xml:space="preserve">This campaign will run from the 1st June 2020 to the 15th June 2020. </w:t>
      </w:r>
    </w:p>
    <w:tbl>
      <w:tblPr>
        <w:tblStyle w:val="TableGrid"/>
        <w:tblW w:w="0" w:type="auto"/>
        <w:tblInd w:w="360" w:type="dxa"/>
        <w:tblLook w:val="04A0" w:firstRow="1" w:lastRow="0" w:firstColumn="1" w:lastColumn="0" w:noHBand="0" w:noVBand="1"/>
      </w:tblPr>
      <w:tblGrid>
        <w:gridCol w:w="4342"/>
        <w:gridCol w:w="4314"/>
      </w:tblGrid>
      <w:tr w:rsidR="00A22DB9" w:rsidTr="65484AEE" w14:paraId="4DC41A72" w14:textId="77777777">
        <w:tc>
          <w:tcPr>
            <w:tcW w:w="4342" w:type="dxa"/>
            <w:tcBorders>
              <w:top w:val="single" w:color="auto" w:sz="4" w:space="0"/>
              <w:left w:val="single" w:color="auto" w:sz="4" w:space="0"/>
              <w:bottom w:val="single" w:color="auto" w:sz="4" w:space="0"/>
              <w:right w:val="single" w:color="auto" w:sz="4" w:space="0"/>
            </w:tcBorders>
            <w:tcMar/>
            <w:hideMark/>
          </w:tcPr>
          <w:p w:rsidRPr="00A22DB9" w:rsidR="00A22DB9" w:rsidP="00A22DB9" w:rsidRDefault="00A22DB9" w14:paraId="553A71A0" w14:textId="60FA8F2E">
            <w:pPr>
              <w:pStyle w:val="BodyText"/>
              <w:rPr>
                <w:rFonts w:asciiTheme="minorHAnsi" w:hAnsiTheme="minorHAnsi" w:cstheme="minorHAnsi"/>
                <w:color w:val="000000"/>
                <w:sz w:val="23"/>
                <w:szCs w:val="23"/>
              </w:rPr>
            </w:pPr>
            <w:r w:rsidRPr="00A22DB9">
              <w:rPr>
                <w:rFonts w:eastAsia="Times New Roman" w:asciiTheme="minorHAnsi" w:hAnsiTheme="minorHAnsi" w:cstheme="minorHAnsi"/>
                <w:color w:val="000000"/>
                <w:sz w:val="23"/>
                <w:szCs w:val="23"/>
              </w:rPr>
              <w:t xml:space="preserve">Campaign Launched </w:t>
            </w:r>
          </w:p>
        </w:tc>
        <w:tc>
          <w:tcPr>
            <w:tcW w:w="4314" w:type="dxa"/>
            <w:tcBorders>
              <w:top w:val="single" w:color="auto" w:sz="4" w:space="0"/>
              <w:left w:val="single" w:color="auto" w:sz="4" w:space="0"/>
              <w:bottom w:val="single" w:color="auto" w:sz="4" w:space="0"/>
              <w:right w:val="single" w:color="auto" w:sz="4" w:space="0"/>
            </w:tcBorders>
            <w:tcMar/>
            <w:hideMark/>
          </w:tcPr>
          <w:p w:rsidRPr="00A22DB9" w:rsidR="00A22DB9" w:rsidP="00A22DB9" w:rsidRDefault="00A22DB9" w14:paraId="3E25DE0B" w14:textId="3555ABC7">
            <w:pPr>
              <w:pStyle w:val="BodyText"/>
              <w:rPr>
                <w:rFonts w:asciiTheme="minorHAnsi" w:hAnsiTheme="minorHAnsi" w:cstheme="minorHAnsi"/>
                <w:color w:val="000000"/>
                <w:sz w:val="23"/>
                <w:szCs w:val="23"/>
              </w:rPr>
            </w:pPr>
            <w:r w:rsidRPr="00A22DB9">
              <w:rPr>
                <w:rFonts w:eastAsia="Times New Roman" w:asciiTheme="minorHAnsi" w:hAnsiTheme="minorHAnsi" w:cstheme="minorHAnsi"/>
                <w:color w:val="000000"/>
                <w:sz w:val="23"/>
                <w:szCs w:val="23"/>
              </w:rPr>
              <w:t>1200hrs Tuesday 2</w:t>
            </w:r>
            <w:r w:rsidRPr="00A22DB9">
              <w:rPr>
                <w:rFonts w:eastAsia="Times New Roman" w:asciiTheme="minorHAnsi" w:hAnsiTheme="minorHAnsi" w:cstheme="minorHAnsi"/>
                <w:color w:val="000000"/>
                <w:sz w:val="23"/>
                <w:szCs w:val="23"/>
                <w:vertAlign w:val="superscript"/>
              </w:rPr>
              <w:t>nd</w:t>
            </w:r>
            <w:r w:rsidRPr="00A22DB9">
              <w:rPr>
                <w:rFonts w:eastAsia="Times New Roman" w:asciiTheme="minorHAnsi" w:hAnsiTheme="minorHAnsi" w:cstheme="minorHAnsi"/>
                <w:color w:val="000000"/>
                <w:sz w:val="23"/>
                <w:szCs w:val="23"/>
              </w:rPr>
              <w:t xml:space="preserve"> June 2020  </w:t>
            </w:r>
          </w:p>
        </w:tc>
      </w:tr>
      <w:tr w:rsidR="00A22DB9" w:rsidTr="65484AEE" w14:paraId="5AA38A08" w14:textId="77777777">
        <w:tc>
          <w:tcPr>
            <w:tcW w:w="4342" w:type="dxa"/>
            <w:tcBorders>
              <w:top w:val="single" w:color="auto" w:sz="4" w:space="0"/>
              <w:left w:val="single" w:color="auto" w:sz="4" w:space="0"/>
              <w:bottom w:val="single" w:color="auto" w:sz="4" w:space="0"/>
              <w:right w:val="single" w:color="auto" w:sz="4" w:space="0"/>
            </w:tcBorders>
            <w:tcMar/>
            <w:hideMark/>
          </w:tcPr>
          <w:p w:rsidRPr="00A22DB9" w:rsidR="00A22DB9" w:rsidP="00A22DB9" w:rsidRDefault="00A22DB9" w14:paraId="77376812" w14:textId="01DF1D13">
            <w:pPr>
              <w:pStyle w:val="BodyText"/>
              <w:rPr>
                <w:rFonts w:asciiTheme="minorHAnsi" w:hAnsiTheme="minorHAnsi" w:cstheme="minorHAnsi"/>
                <w:color w:val="000000"/>
                <w:sz w:val="23"/>
                <w:szCs w:val="23"/>
              </w:rPr>
            </w:pPr>
            <w:r w:rsidRPr="00A22DB9">
              <w:rPr>
                <w:rFonts w:eastAsia="Times New Roman" w:asciiTheme="minorHAnsi" w:hAnsiTheme="minorHAnsi" w:cstheme="minorHAnsi"/>
                <w:color w:val="000000"/>
                <w:sz w:val="23"/>
                <w:szCs w:val="23"/>
              </w:rPr>
              <w:t>Closing date for submissions</w:t>
            </w:r>
          </w:p>
        </w:tc>
        <w:tc>
          <w:tcPr>
            <w:tcW w:w="4314" w:type="dxa"/>
            <w:tcBorders>
              <w:top w:val="single" w:color="auto" w:sz="4" w:space="0"/>
              <w:left w:val="single" w:color="auto" w:sz="4" w:space="0"/>
              <w:bottom w:val="single" w:color="auto" w:sz="4" w:space="0"/>
              <w:right w:val="single" w:color="auto" w:sz="4" w:space="0"/>
            </w:tcBorders>
            <w:tcMar/>
            <w:hideMark/>
          </w:tcPr>
          <w:p w:rsidRPr="00A22DB9" w:rsidR="00A22DB9" w:rsidP="65484AEE" w:rsidRDefault="00A22DB9" w14:paraId="23A06085" w14:textId="1C3971F3">
            <w:pPr>
              <w:pStyle w:val="BodyText"/>
              <w:rPr>
                <w:rFonts w:ascii="Calibri" w:hAnsi="Calibri" w:cs="Calibri" w:asciiTheme="minorAscii" w:hAnsiTheme="minorAscii" w:cstheme="minorAscii"/>
                <w:color w:val="000000"/>
                <w:sz w:val="23"/>
                <w:szCs w:val="23"/>
              </w:rPr>
            </w:pPr>
            <w:r w:rsidRPr="65484AEE" w:rsidR="00A22DB9">
              <w:rPr>
                <w:rFonts w:ascii="Calibri" w:hAnsi="Calibri" w:eastAsia="Times New Roman" w:cs="Calibri" w:asciiTheme="minorAscii" w:hAnsiTheme="minorAscii" w:cstheme="minorAscii"/>
                <w:color w:val="000000" w:themeColor="text1" w:themeTint="FF" w:themeShade="FF"/>
                <w:sz w:val="23"/>
                <w:szCs w:val="23"/>
              </w:rPr>
              <w:t xml:space="preserve">1700hrs </w:t>
            </w:r>
            <w:r w:rsidRPr="65484AEE" w:rsidR="3BCCF497">
              <w:rPr>
                <w:rFonts w:ascii="Calibri" w:hAnsi="Calibri" w:eastAsia="Times New Roman" w:cs="Calibri" w:asciiTheme="minorAscii" w:hAnsiTheme="minorAscii" w:cstheme="minorAscii"/>
                <w:color w:val="000000" w:themeColor="text1" w:themeTint="FF" w:themeShade="FF"/>
                <w:sz w:val="23"/>
                <w:szCs w:val="23"/>
              </w:rPr>
              <w:t>Monday</w:t>
            </w:r>
            <w:r w:rsidRPr="65484AEE" w:rsidR="00A22DB9">
              <w:rPr>
                <w:rFonts w:ascii="Calibri" w:hAnsi="Calibri" w:eastAsia="Times New Roman" w:cs="Calibri" w:asciiTheme="minorAscii" w:hAnsiTheme="minorAscii" w:cstheme="minorAscii"/>
                <w:color w:val="000000" w:themeColor="text1" w:themeTint="FF" w:themeShade="FF"/>
                <w:sz w:val="23"/>
                <w:szCs w:val="23"/>
              </w:rPr>
              <w:t xml:space="preserve"> 15th June 2020</w:t>
            </w:r>
          </w:p>
        </w:tc>
      </w:tr>
      <w:tr w:rsidR="00A22DB9" w:rsidTr="65484AEE" w14:paraId="41E0D2DF" w14:textId="77777777">
        <w:tc>
          <w:tcPr>
            <w:tcW w:w="4342" w:type="dxa"/>
            <w:tcBorders>
              <w:top w:val="single" w:color="auto" w:sz="4" w:space="0"/>
              <w:left w:val="single" w:color="auto" w:sz="4" w:space="0"/>
              <w:bottom w:val="single" w:color="auto" w:sz="4" w:space="0"/>
              <w:right w:val="single" w:color="auto" w:sz="4" w:space="0"/>
            </w:tcBorders>
            <w:tcMar/>
            <w:hideMark/>
          </w:tcPr>
          <w:p w:rsidRPr="00A22DB9" w:rsidR="00A22DB9" w:rsidP="00A22DB9" w:rsidRDefault="00A22DB9" w14:paraId="4EF34C31" w14:textId="5037F147">
            <w:pPr>
              <w:pStyle w:val="BodyText"/>
              <w:rPr>
                <w:rFonts w:asciiTheme="minorHAnsi" w:hAnsiTheme="minorHAnsi" w:cstheme="minorHAnsi"/>
                <w:color w:val="000000"/>
                <w:sz w:val="23"/>
                <w:szCs w:val="23"/>
              </w:rPr>
            </w:pPr>
            <w:r w:rsidRPr="00A22DB9">
              <w:rPr>
                <w:rFonts w:eastAsia="Times New Roman" w:asciiTheme="minorHAnsi" w:hAnsiTheme="minorHAnsi" w:cstheme="minorHAnsi"/>
                <w:color w:val="000000"/>
                <w:sz w:val="23"/>
                <w:szCs w:val="23"/>
              </w:rPr>
              <w:t>Clarification Questions from Industry partners received</w:t>
            </w:r>
          </w:p>
        </w:tc>
        <w:tc>
          <w:tcPr>
            <w:tcW w:w="4314" w:type="dxa"/>
            <w:tcBorders>
              <w:top w:val="single" w:color="auto" w:sz="4" w:space="0"/>
              <w:left w:val="single" w:color="auto" w:sz="4" w:space="0"/>
              <w:bottom w:val="single" w:color="auto" w:sz="4" w:space="0"/>
              <w:right w:val="single" w:color="auto" w:sz="4" w:space="0"/>
            </w:tcBorders>
            <w:tcMar/>
            <w:hideMark/>
          </w:tcPr>
          <w:p w:rsidRPr="00A22DB9" w:rsidR="00A22DB9" w:rsidP="65484AEE" w:rsidRDefault="00A22DB9" w14:paraId="66BED43B" w14:textId="705BF383">
            <w:pPr>
              <w:pStyle w:val="BodyText"/>
              <w:rPr>
                <w:rFonts w:ascii="Calibri" w:hAnsi="Calibri" w:cs="Calibri" w:asciiTheme="minorAscii" w:hAnsiTheme="minorAscii" w:cstheme="minorAscii"/>
                <w:color w:val="000000"/>
                <w:sz w:val="23"/>
                <w:szCs w:val="23"/>
              </w:rPr>
            </w:pPr>
            <w:r w:rsidRPr="65484AEE" w:rsidR="00A22DB9">
              <w:rPr>
                <w:rFonts w:ascii="Calibri" w:hAnsi="Calibri" w:eastAsia="Times New Roman" w:cs="Calibri" w:asciiTheme="minorAscii" w:hAnsiTheme="minorAscii" w:cstheme="minorAscii"/>
                <w:color w:val="000000" w:themeColor="text1" w:themeTint="FF" w:themeShade="FF"/>
                <w:sz w:val="23"/>
                <w:szCs w:val="23"/>
              </w:rPr>
              <w:t xml:space="preserve">By 1200hrs </w:t>
            </w:r>
            <w:r w:rsidRPr="65484AEE" w:rsidR="7E2E8272">
              <w:rPr>
                <w:rFonts w:ascii="Calibri" w:hAnsi="Calibri" w:eastAsia="Times New Roman" w:cs="Calibri" w:asciiTheme="minorAscii" w:hAnsiTheme="minorAscii" w:cstheme="minorAscii"/>
                <w:color w:val="000000" w:themeColor="text1" w:themeTint="FF" w:themeShade="FF"/>
                <w:sz w:val="23"/>
                <w:szCs w:val="23"/>
              </w:rPr>
              <w:t xml:space="preserve">Monday </w:t>
            </w:r>
            <w:r w:rsidRPr="65484AEE" w:rsidR="00A22DB9">
              <w:rPr>
                <w:rFonts w:ascii="Calibri" w:hAnsi="Calibri" w:eastAsia="Times New Roman" w:cs="Calibri" w:asciiTheme="minorAscii" w:hAnsiTheme="minorAscii" w:cstheme="minorAscii"/>
                <w:color w:val="000000" w:themeColor="text1" w:themeTint="FF" w:themeShade="FF"/>
                <w:sz w:val="23"/>
                <w:szCs w:val="23"/>
              </w:rPr>
              <w:t>8th June 2020</w:t>
            </w:r>
          </w:p>
        </w:tc>
      </w:tr>
      <w:tr w:rsidR="00A22DB9" w:rsidTr="65484AEE" w14:paraId="74A1360F" w14:textId="77777777">
        <w:tc>
          <w:tcPr>
            <w:tcW w:w="4342" w:type="dxa"/>
            <w:tcBorders>
              <w:top w:val="single" w:color="auto" w:sz="4" w:space="0"/>
              <w:left w:val="single" w:color="auto" w:sz="4" w:space="0"/>
              <w:bottom w:val="single" w:color="auto" w:sz="4" w:space="0"/>
              <w:right w:val="single" w:color="auto" w:sz="4" w:space="0"/>
            </w:tcBorders>
            <w:tcMar/>
            <w:hideMark/>
          </w:tcPr>
          <w:p w:rsidRPr="00A22DB9" w:rsidR="00A22DB9" w:rsidP="00A22DB9" w:rsidRDefault="00A22DB9" w14:paraId="69067D04" w14:textId="2F2022DE">
            <w:pPr>
              <w:pStyle w:val="BodyText"/>
              <w:rPr>
                <w:rFonts w:asciiTheme="minorHAnsi" w:hAnsiTheme="minorHAnsi" w:cstheme="minorHAnsi"/>
                <w:color w:val="000000"/>
                <w:sz w:val="23"/>
                <w:szCs w:val="23"/>
              </w:rPr>
            </w:pPr>
            <w:r w:rsidRPr="00A22DB9">
              <w:rPr>
                <w:rFonts w:eastAsia="Times New Roman" w:asciiTheme="minorHAnsi" w:hAnsiTheme="minorHAnsi" w:cstheme="minorHAnsi"/>
                <w:color w:val="000000"/>
                <w:sz w:val="23"/>
                <w:szCs w:val="23"/>
              </w:rPr>
              <w:t>Information session webinar for Industry Partners</w:t>
            </w:r>
          </w:p>
        </w:tc>
        <w:tc>
          <w:tcPr>
            <w:tcW w:w="4314" w:type="dxa"/>
            <w:tcBorders>
              <w:top w:val="single" w:color="auto" w:sz="4" w:space="0"/>
              <w:left w:val="single" w:color="auto" w:sz="4" w:space="0"/>
              <w:bottom w:val="single" w:color="auto" w:sz="4" w:space="0"/>
              <w:right w:val="single" w:color="auto" w:sz="4" w:space="0"/>
            </w:tcBorders>
            <w:tcMar/>
            <w:hideMark/>
          </w:tcPr>
          <w:p w:rsidRPr="00A22DB9" w:rsidR="00A22DB9" w:rsidP="65484AEE" w:rsidRDefault="00A22DB9" w14:paraId="68F9F87B" w14:textId="733A5324">
            <w:pPr>
              <w:pStyle w:val="BodyText"/>
              <w:rPr>
                <w:rFonts w:ascii="Calibri" w:hAnsi="Calibri" w:eastAsia="Times New Roman" w:cs="Calibri" w:asciiTheme="minorAscii" w:hAnsiTheme="minorAscii" w:cstheme="minorAscii"/>
                <w:color w:val="000000"/>
                <w:sz w:val="23"/>
                <w:szCs w:val="23"/>
              </w:rPr>
            </w:pPr>
            <w:r w:rsidRPr="65484AEE" w:rsidR="00A22DB9">
              <w:rPr>
                <w:rFonts w:ascii="Calibri" w:hAnsi="Calibri" w:eastAsia="Times New Roman" w:cs="Calibri" w:asciiTheme="minorAscii" w:hAnsiTheme="minorAscii" w:cstheme="minorAscii"/>
                <w:color w:val="000000" w:themeColor="text1" w:themeTint="FF" w:themeShade="FF"/>
                <w:sz w:val="23"/>
                <w:szCs w:val="23"/>
              </w:rPr>
              <w:t xml:space="preserve">1200-1400hrs </w:t>
            </w:r>
            <w:r w:rsidRPr="65484AEE" w:rsidR="148A90A8">
              <w:rPr>
                <w:rFonts w:ascii="Calibri" w:hAnsi="Calibri" w:eastAsia="Times New Roman" w:cs="Calibri" w:asciiTheme="minorAscii" w:hAnsiTheme="minorAscii" w:cstheme="minorAscii"/>
                <w:color w:val="000000" w:themeColor="text1" w:themeTint="FF" w:themeShade="FF"/>
                <w:sz w:val="23"/>
                <w:szCs w:val="23"/>
              </w:rPr>
              <w:t xml:space="preserve">Wednesday </w:t>
            </w:r>
            <w:r w:rsidRPr="65484AEE" w:rsidR="00A22DB9">
              <w:rPr>
                <w:rFonts w:ascii="Calibri" w:hAnsi="Calibri" w:eastAsia="Times New Roman" w:cs="Calibri" w:asciiTheme="minorAscii" w:hAnsiTheme="minorAscii" w:cstheme="minorAscii"/>
                <w:color w:val="000000" w:themeColor="text1" w:themeTint="FF" w:themeShade="FF"/>
                <w:sz w:val="23"/>
                <w:szCs w:val="23"/>
              </w:rPr>
              <w:t>10th June 2020</w:t>
            </w:r>
          </w:p>
          <w:p w:rsidRPr="00A22DB9" w:rsidR="00A22DB9" w:rsidP="00A22DB9" w:rsidRDefault="00A22DB9" w14:paraId="38F6F1A6" w14:textId="58BE646B">
            <w:pPr>
              <w:pStyle w:val="BodyText"/>
              <w:rPr>
                <w:rFonts w:asciiTheme="minorHAnsi" w:hAnsiTheme="minorHAnsi" w:cstheme="minorHAnsi"/>
                <w:color w:val="000000"/>
                <w:sz w:val="23"/>
                <w:szCs w:val="23"/>
              </w:rPr>
            </w:pPr>
            <w:r w:rsidRPr="00A22DB9">
              <w:rPr>
                <w:rFonts w:eastAsia="Times New Roman" w:asciiTheme="minorHAnsi" w:hAnsiTheme="minorHAnsi" w:cstheme="minorHAnsi"/>
                <w:color w:val="000000"/>
                <w:sz w:val="23"/>
                <w:szCs w:val="23"/>
              </w:rPr>
              <w:t>(further information will be shared in due course)</w:t>
            </w:r>
          </w:p>
        </w:tc>
      </w:tr>
      <w:tr w:rsidR="00A22DB9" w:rsidTr="65484AEE" w14:paraId="0C75D8D6" w14:textId="77777777">
        <w:tc>
          <w:tcPr>
            <w:tcW w:w="4342" w:type="dxa"/>
            <w:tcBorders>
              <w:top w:val="single" w:color="auto" w:sz="4" w:space="0"/>
              <w:left w:val="single" w:color="auto" w:sz="4" w:space="0"/>
              <w:bottom w:val="single" w:color="auto" w:sz="4" w:space="0"/>
              <w:right w:val="single" w:color="auto" w:sz="4" w:space="0"/>
            </w:tcBorders>
            <w:tcMar/>
            <w:hideMark/>
          </w:tcPr>
          <w:p w:rsidRPr="00A22DB9" w:rsidR="00A22DB9" w:rsidP="00A22DB9" w:rsidRDefault="00A22DB9" w14:paraId="67A3C599" w14:textId="18D8C667">
            <w:pPr>
              <w:pStyle w:val="BodyText"/>
              <w:rPr>
                <w:rFonts w:asciiTheme="minorHAnsi" w:hAnsiTheme="minorHAnsi" w:cstheme="minorHAnsi"/>
                <w:color w:val="000000"/>
                <w:sz w:val="23"/>
                <w:szCs w:val="23"/>
              </w:rPr>
            </w:pPr>
            <w:r w:rsidRPr="00A22DB9">
              <w:rPr>
                <w:rFonts w:eastAsia="Times New Roman" w:asciiTheme="minorHAnsi" w:hAnsiTheme="minorHAnsi" w:cstheme="minorHAnsi"/>
                <w:color w:val="000000"/>
                <w:sz w:val="23"/>
                <w:szCs w:val="23"/>
              </w:rPr>
              <w:t xml:space="preserve">Shortlisting of Submissions </w:t>
            </w:r>
          </w:p>
        </w:tc>
        <w:tc>
          <w:tcPr>
            <w:tcW w:w="4314" w:type="dxa"/>
            <w:tcBorders>
              <w:top w:val="single" w:color="auto" w:sz="4" w:space="0"/>
              <w:left w:val="single" w:color="auto" w:sz="4" w:space="0"/>
              <w:bottom w:val="single" w:color="auto" w:sz="4" w:space="0"/>
              <w:right w:val="single" w:color="auto" w:sz="4" w:space="0"/>
            </w:tcBorders>
            <w:tcMar/>
            <w:hideMark/>
          </w:tcPr>
          <w:p w:rsidRPr="00A22DB9" w:rsidR="00A22DB9" w:rsidP="00A22DB9" w:rsidRDefault="00A22DB9" w14:paraId="10E06B02" w14:textId="6902C548">
            <w:pPr>
              <w:pStyle w:val="BodyText"/>
              <w:rPr>
                <w:rFonts w:asciiTheme="minorHAnsi" w:hAnsiTheme="minorHAnsi" w:cstheme="minorHAnsi"/>
                <w:color w:val="000000"/>
                <w:sz w:val="23"/>
                <w:szCs w:val="23"/>
              </w:rPr>
            </w:pPr>
            <w:r w:rsidRPr="00A22DB9">
              <w:rPr>
                <w:rFonts w:eastAsia="Times New Roman" w:asciiTheme="minorHAnsi" w:hAnsiTheme="minorHAnsi" w:cstheme="minorHAnsi"/>
                <w:color w:val="000000"/>
                <w:sz w:val="23"/>
                <w:szCs w:val="23"/>
              </w:rPr>
              <w:t>Tuesday 16th June - Friday 19th June 2020</w:t>
            </w:r>
          </w:p>
        </w:tc>
      </w:tr>
      <w:tr w:rsidR="00A22DB9" w:rsidTr="65484AEE" w14:paraId="7A609661" w14:textId="77777777">
        <w:trPr>
          <w:trHeight w:val="64"/>
        </w:trPr>
        <w:tc>
          <w:tcPr>
            <w:tcW w:w="4342" w:type="dxa"/>
            <w:tcBorders>
              <w:top w:val="single" w:color="auto" w:sz="4" w:space="0"/>
              <w:left w:val="single" w:color="auto" w:sz="4" w:space="0"/>
              <w:bottom w:val="single" w:color="auto" w:sz="4" w:space="0"/>
              <w:right w:val="single" w:color="auto" w:sz="4" w:space="0"/>
            </w:tcBorders>
            <w:tcMar/>
            <w:hideMark/>
          </w:tcPr>
          <w:p w:rsidRPr="00A22DB9" w:rsidR="00A22DB9" w:rsidP="00A22DB9" w:rsidRDefault="00A22DB9" w14:paraId="200C4A8F" w14:textId="72AC5D5C">
            <w:pPr>
              <w:pStyle w:val="BodyText"/>
              <w:rPr>
                <w:rFonts w:asciiTheme="minorHAnsi" w:hAnsiTheme="minorHAnsi" w:cstheme="minorHAnsi"/>
                <w:color w:val="000000"/>
                <w:sz w:val="23"/>
                <w:szCs w:val="23"/>
              </w:rPr>
            </w:pPr>
            <w:r w:rsidRPr="00A22DB9">
              <w:rPr>
                <w:rFonts w:eastAsia="Times New Roman" w:asciiTheme="minorHAnsi" w:hAnsiTheme="minorHAnsi" w:cstheme="minorHAnsi"/>
                <w:color w:val="000000"/>
                <w:sz w:val="23"/>
                <w:szCs w:val="23"/>
              </w:rPr>
              <w:t>Notify Shortlisted partners</w:t>
            </w:r>
          </w:p>
        </w:tc>
        <w:tc>
          <w:tcPr>
            <w:tcW w:w="4314" w:type="dxa"/>
            <w:tcBorders>
              <w:top w:val="single" w:color="auto" w:sz="4" w:space="0"/>
              <w:left w:val="single" w:color="auto" w:sz="4" w:space="0"/>
              <w:bottom w:val="single" w:color="auto" w:sz="4" w:space="0"/>
              <w:right w:val="single" w:color="auto" w:sz="4" w:space="0"/>
            </w:tcBorders>
            <w:tcMar/>
            <w:hideMark/>
          </w:tcPr>
          <w:p w:rsidRPr="00A22DB9" w:rsidR="00A22DB9" w:rsidP="65484AEE" w:rsidRDefault="00A22DB9" w14:paraId="12950800" w14:textId="4032604C">
            <w:pPr>
              <w:pStyle w:val="BodyText"/>
              <w:rPr>
                <w:rFonts w:ascii="Calibri" w:hAnsi="Calibri" w:cs="Calibri" w:asciiTheme="minorAscii" w:hAnsiTheme="minorAscii" w:cstheme="minorAscii"/>
                <w:color w:val="000000"/>
                <w:sz w:val="23"/>
                <w:szCs w:val="23"/>
              </w:rPr>
            </w:pPr>
            <w:r w:rsidRPr="65484AEE" w:rsidR="00A22DB9">
              <w:rPr>
                <w:rFonts w:ascii="Calibri" w:hAnsi="Calibri" w:eastAsia="Times New Roman" w:cs="Calibri" w:asciiTheme="minorAscii" w:hAnsiTheme="minorAscii" w:cstheme="minorAscii"/>
                <w:color w:val="000000" w:themeColor="text1" w:themeTint="FF" w:themeShade="FF"/>
                <w:sz w:val="23"/>
                <w:szCs w:val="23"/>
              </w:rPr>
              <w:t xml:space="preserve">1700hrs </w:t>
            </w:r>
            <w:r w:rsidRPr="65484AEE" w:rsidR="0F9A4A54">
              <w:rPr>
                <w:rFonts w:ascii="Calibri" w:hAnsi="Calibri" w:eastAsia="Times New Roman" w:cs="Calibri" w:asciiTheme="minorAscii" w:hAnsiTheme="minorAscii" w:cstheme="minorAscii"/>
                <w:color w:val="000000" w:themeColor="text1" w:themeTint="FF" w:themeShade="FF"/>
                <w:sz w:val="23"/>
                <w:szCs w:val="23"/>
              </w:rPr>
              <w:t>Friday</w:t>
            </w:r>
            <w:r w:rsidRPr="65484AEE" w:rsidR="00A22DB9">
              <w:rPr>
                <w:rFonts w:ascii="Calibri" w:hAnsi="Calibri" w:eastAsia="Times New Roman" w:cs="Calibri" w:asciiTheme="minorAscii" w:hAnsiTheme="minorAscii" w:cstheme="minorAscii"/>
                <w:color w:val="000000" w:themeColor="text1" w:themeTint="FF" w:themeShade="FF"/>
                <w:sz w:val="23"/>
                <w:szCs w:val="23"/>
              </w:rPr>
              <w:t xml:space="preserve"> 19th June 2020</w:t>
            </w:r>
          </w:p>
        </w:tc>
      </w:tr>
      <w:tr w:rsidR="00A22DB9" w:rsidTr="65484AEE" w14:paraId="30D606F0" w14:textId="77777777">
        <w:trPr>
          <w:trHeight w:val="64"/>
        </w:trPr>
        <w:tc>
          <w:tcPr>
            <w:tcW w:w="4342" w:type="dxa"/>
            <w:tcBorders>
              <w:top w:val="single" w:color="auto" w:sz="4" w:space="0"/>
              <w:left w:val="single" w:color="auto" w:sz="4" w:space="0"/>
              <w:bottom w:val="single" w:color="auto" w:sz="4" w:space="0"/>
              <w:right w:val="single" w:color="auto" w:sz="4" w:space="0"/>
            </w:tcBorders>
            <w:tcMar/>
            <w:hideMark/>
          </w:tcPr>
          <w:p w:rsidRPr="00A22DB9" w:rsidR="00A22DB9" w:rsidP="00A22DB9" w:rsidRDefault="00A22DB9" w14:paraId="6675F1C9" w14:textId="0856281F">
            <w:pPr>
              <w:pStyle w:val="BodyText"/>
              <w:rPr>
                <w:rFonts w:asciiTheme="minorHAnsi" w:hAnsiTheme="minorHAnsi" w:cstheme="minorHAnsi"/>
                <w:color w:val="000000"/>
                <w:sz w:val="23"/>
                <w:szCs w:val="23"/>
              </w:rPr>
            </w:pPr>
            <w:r w:rsidRPr="00A22DB9">
              <w:rPr>
                <w:rFonts w:eastAsia="Times New Roman" w:asciiTheme="minorHAnsi" w:hAnsiTheme="minorHAnsi" w:cstheme="minorHAnsi"/>
                <w:color w:val="000000"/>
                <w:sz w:val="23"/>
                <w:szCs w:val="23"/>
              </w:rPr>
              <w:t xml:space="preserve">Virtual Interviews for Shortlisted </w:t>
            </w:r>
          </w:p>
        </w:tc>
        <w:tc>
          <w:tcPr>
            <w:tcW w:w="4314" w:type="dxa"/>
            <w:tcBorders>
              <w:top w:val="single" w:color="auto" w:sz="4" w:space="0"/>
              <w:left w:val="single" w:color="auto" w:sz="4" w:space="0"/>
              <w:bottom w:val="single" w:color="auto" w:sz="4" w:space="0"/>
              <w:right w:val="single" w:color="auto" w:sz="4" w:space="0"/>
            </w:tcBorders>
            <w:tcMar/>
            <w:hideMark/>
          </w:tcPr>
          <w:p w:rsidRPr="00A22DB9" w:rsidR="00A22DB9" w:rsidP="00A22DB9" w:rsidRDefault="00A22DB9" w14:paraId="55C9913F" w14:textId="022C6A6A">
            <w:pPr>
              <w:pStyle w:val="BodyText"/>
              <w:rPr>
                <w:rFonts w:asciiTheme="minorHAnsi" w:hAnsiTheme="minorHAnsi" w:cstheme="minorHAnsi"/>
                <w:color w:val="000000"/>
                <w:sz w:val="23"/>
                <w:szCs w:val="23"/>
              </w:rPr>
            </w:pPr>
            <w:r w:rsidRPr="00A22DB9">
              <w:rPr>
                <w:rFonts w:eastAsia="Times New Roman" w:asciiTheme="minorHAnsi" w:hAnsiTheme="minorHAnsi" w:cstheme="minorHAnsi"/>
                <w:color w:val="000000"/>
                <w:sz w:val="23"/>
                <w:szCs w:val="23"/>
              </w:rPr>
              <w:t>Thursday 25th June 2020</w:t>
            </w:r>
          </w:p>
        </w:tc>
      </w:tr>
      <w:tr w:rsidR="00A22DB9" w:rsidTr="65484AEE" w14:paraId="77B5FB64" w14:textId="77777777">
        <w:trPr>
          <w:trHeight w:val="64"/>
        </w:trPr>
        <w:tc>
          <w:tcPr>
            <w:tcW w:w="4342" w:type="dxa"/>
            <w:tcBorders>
              <w:top w:val="single" w:color="auto" w:sz="4" w:space="0"/>
              <w:left w:val="single" w:color="auto" w:sz="4" w:space="0"/>
              <w:bottom w:val="single" w:color="auto" w:sz="4" w:space="0"/>
              <w:right w:val="single" w:color="auto" w:sz="4" w:space="0"/>
            </w:tcBorders>
            <w:tcMar/>
            <w:hideMark/>
          </w:tcPr>
          <w:p w:rsidRPr="00A22DB9" w:rsidR="00A22DB9" w:rsidP="00A22DB9" w:rsidRDefault="00A22DB9" w14:paraId="1DD4F1FE" w14:textId="480D6DA2">
            <w:pPr>
              <w:pStyle w:val="BodyText"/>
              <w:rPr>
                <w:rFonts w:asciiTheme="minorHAnsi" w:hAnsiTheme="minorHAnsi" w:cstheme="minorHAnsi"/>
                <w:color w:val="000000"/>
                <w:sz w:val="23"/>
                <w:szCs w:val="23"/>
              </w:rPr>
            </w:pPr>
            <w:r w:rsidRPr="00A22DB9">
              <w:rPr>
                <w:rFonts w:eastAsia="Times New Roman" w:asciiTheme="minorHAnsi" w:hAnsiTheme="minorHAnsi" w:cstheme="minorHAnsi"/>
                <w:color w:val="000000"/>
                <w:sz w:val="23"/>
                <w:szCs w:val="23"/>
              </w:rPr>
              <w:t>Preferred Partners(s) notified</w:t>
            </w:r>
          </w:p>
        </w:tc>
        <w:tc>
          <w:tcPr>
            <w:tcW w:w="4314" w:type="dxa"/>
            <w:tcBorders>
              <w:top w:val="single" w:color="auto" w:sz="4" w:space="0"/>
              <w:left w:val="single" w:color="auto" w:sz="4" w:space="0"/>
              <w:bottom w:val="single" w:color="auto" w:sz="4" w:space="0"/>
              <w:right w:val="single" w:color="auto" w:sz="4" w:space="0"/>
            </w:tcBorders>
            <w:tcMar/>
            <w:hideMark/>
          </w:tcPr>
          <w:p w:rsidRPr="00A22DB9" w:rsidR="00A22DB9" w:rsidP="65484AEE" w:rsidRDefault="00A22DB9" w14:paraId="0D5457B9" w14:textId="1D021B6A">
            <w:pPr>
              <w:pStyle w:val="BodyText"/>
              <w:rPr>
                <w:rFonts w:ascii="Calibri" w:hAnsi="Calibri" w:cs="Calibri" w:asciiTheme="minorAscii" w:hAnsiTheme="minorAscii" w:cstheme="minorAscii"/>
                <w:color w:val="000000"/>
                <w:sz w:val="23"/>
                <w:szCs w:val="23"/>
              </w:rPr>
            </w:pPr>
            <w:r w:rsidRPr="65484AEE" w:rsidR="00A22DB9">
              <w:rPr>
                <w:rFonts w:ascii="Calibri" w:hAnsi="Calibri" w:eastAsia="Times New Roman" w:cs="Calibri" w:asciiTheme="minorAscii" w:hAnsiTheme="minorAscii" w:cstheme="minorAscii"/>
                <w:color w:val="000000" w:themeColor="text1" w:themeTint="FF" w:themeShade="FF"/>
                <w:sz w:val="23"/>
                <w:szCs w:val="23"/>
              </w:rPr>
              <w:t xml:space="preserve">1700hrs </w:t>
            </w:r>
            <w:r w:rsidRPr="65484AEE" w:rsidR="4CAF3CE1">
              <w:rPr>
                <w:rFonts w:ascii="Calibri" w:hAnsi="Calibri" w:eastAsia="Times New Roman" w:cs="Calibri" w:asciiTheme="minorAscii" w:hAnsiTheme="minorAscii" w:cstheme="minorAscii"/>
                <w:color w:val="000000" w:themeColor="text1" w:themeTint="FF" w:themeShade="FF"/>
                <w:sz w:val="23"/>
                <w:szCs w:val="23"/>
              </w:rPr>
              <w:t xml:space="preserve">Tuesday </w:t>
            </w:r>
            <w:r w:rsidRPr="65484AEE" w:rsidR="00A22DB9">
              <w:rPr>
                <w:rFonts w:ascii="Calibri" w:hAnsi="Calibri" w:eastAsia="Times New Roman" w:cs="Calibri" w:asciiTheme="minorAscii" w:hAnsiTheme="minorAscii" w:cstheme="minorAscii"/>
                <w:color w:val="000000" w:themeColor="text1" w:themeTint="FF" w:themeShade="FF"/>
                <w:sz w:val="23"/>
                <w:szCs w:val="23"/>
              </w:rPr>
              <w:t xml:space="preserve">30th June 2020 </w:t>
            </w:r>
          </w:p>
        </w:tc>
      </w:tr>
    </w:tbl>
    <w:p w:rsidR="000C449C" w:rsidP="000C449C" w:rsidRDefault="000C449C" w14:paraId="1B7A2B75" w14:textId="77777777">
      <w:pPr>
        <w:pStyle w:val="NormalWeb"/>
        <w:spacing w:before="0" w:beforeAutospacing="0" w:after="158" w:afterAutospacing="0"/>
        <w:rPr>
          <w:rFonts w:ascii="Arial" w:hAnsi="Arial" w:cs="Arial"/>
          <w:color w:val="000000"/>
          <w:sz w:val="23"/>
          <w:szCs w:val="23"/>
        </w:rPr>
      </w:pPr>
    </w:p>
    <w:p w:rsidR="0062715D" w:rsidP="0062715D" w:rsidRDefault="0062715D" w14:paraId="53FF2270" w14:textId="412A4499">
      <w:r>
        <w:t>Background:</w:t>
      </w:r>
    </w:p>
    <w:p w:rsidR="0062715D" w:rsidP="0062715D" w:rsidRDefault="0062715D" w14:paraId="7DD902D1" w14:textId="77777777">
      <w:r>
        <w:t xml:space="preserve">Rural areas of England and Wales are often the poor relations of their urban neighbours when it comes to the roll out of digital infrastructure. Both superfast broadband and mobile services in rural areas still lack the coverage and quality that residents have come to expect across </w:t>
      </w:r>
      <w:proofErr w:type="gramStart"/>
      <w:r>
        <w:t>the majority of</w:t>
      </w:r>
      <w:proofErr w:type="gramEnd"/>
      <w:r>
        <w:t xml:space="preserve"> the population. </w:t>
      </w:r>
    </w:p>
    <w:p w:rsidR="003F3E37" w:rsidRDefault="003F3E37" w14:paraId="1B066228" w14:textId="696E521B">
      <w:r>
        <w:t xml:space="preserve">Deployment to rural areas is often expensive, technically </w:t>
      </w:r>
      <w:proofErr w:type="gramStart"/>
      <w:r>
        <w:t>difficult</w:t>
      </w:r>
      <w:proofErr w:type="gramEnd"/>
      <w:r>
        <w:t xml:space="preserve"> and so commercially unattractive for network operators. At the same time local authorities (LAs) and Clinical Commissioning Groups (CCGs) in rural areas are facing increasing demands for their services from an aging population at a time when their funding has been under increasing pressure.  Maintaining current approaches to service delivery is not sustainable and alternative models are required. </w:t>
      </w:r>
    </w:p>
    <w:p w:rsidR="004803C8" w:rsidP="004803C8" w:rsidRDefault="004803C8" w14:paraId="7B5900FF" w14:textId="4453ADA7">
      <w:pPr>
        <w:autoSpaceDE w:val="0"/>
        <w:autoSpaceDN w:val="0"/>
        <w:rPr>
          <w:color w:val="000000"/>
          <w:lang w:eastAsia="en-GB"/>
        </w:rPr>
      </w:pPr>
      <w:r>
        <w:t>Department of Digital</w:t>
      </w:r>
      <w:r w:rsidR="00AD66BB">
        <w:t>,</w:t>
      </w:r>
      <w:r>
        <w:t xml:space="preserve"> Culture</w:t>
      </w:r>
      <w:r w:rsidR="00AD66BB">
        <w:t>,</w:t>
      </w:r>
      <w:r>
        <w:t xml:space="preserve"> </w:t>
      </w:r>
      <w:proofErr w:type="gramStart"/>
      <w:r>
        <w:t>Media</w:t>
      </w:r>
      <w:proofErr w:type="gramEnd"/>
      <w:r>
        <w:t xml:space="preserve"> and Sports (DCMS) funded ‘West Mercia Rural 5G’ </w:t>
      </w:r>
      <w:r>
        <w:rPr>
          <w:color w:val="000000"/>
          <w:lang w:eastAsia="en-GB"/>
        </w:rPr>
        <w:t>project through the Testbeds and Trials Programme. The project will focus</w:t>
      </w:r>
      <w:r w:rsidR="000336E3">
        <w:rPr>
          <w:color w:val="000000"/>
          <w:lang w:eastAsia="en-GB"/>
        </w:rPr>
        <w:t xml:space="preserve"> </w:t>
      </w:r>
      <w:r>
        <w:rPr>
          <w:color w:val="000000"/>
          <w:lang w:eastAsia="en-GB"/>
        </w:rPr>
        <w:t xml:space="preserve">on the rural area where the two counties of Shropshire and Worcestershire meet. The geography consists of small market towns, smaller rural </w:t>
      </w:r>
      <w:proofErr w:type="gramStart"/>
      <w:r>
        <w:rPr>
          <w:color w:val="000000"/>
          <w:lang w:eastAsia="en-GB"/>
        </w:rPr>
        <w:t>villages</w:t>
      </w:r>
      <w:proofErr w:type="gramEnd"/>
      <w:r>
        <w:rPr>
          <w:color w:val="000000"/>
          <w:lang w:eastAsia="en-GB"/>
        </w:rPr>
        <w:t xml:space="preserve"> and hamlets as well as isolated scattered properties. The project will explore and seek to overcome two key digital infrastructure challenges faced when deploying digital infrastructure to rural areas and will also address the need for new models of service delivery by LAs and health organisations</w:t>
      </w:r>
    </w:p>
    <w:p w:rsidR="004803C8" w:rsidP="004803C8" w:rsidRDefault="004803C8" w14:paraId="208834E5" w14:textId="77777777">
      <w:pPr>
        <w:pStyle w:val="ListParagraph"/>
        <w:numPr>
          <w:ilvl w:val="0"/>
          <w:numId w:val="6"/>
        </w:numPr>
        <w:spacing w:line="256" w:lineRule="auto"/>
      </w:pPr>
      <w:r>
        <w:t xml:space="preserve">First, we will test deploying 5G infrastructure in a new way by re-purposing existing telecommunications infrastructure. The intended outcome would be a model that could be replicated across rural areas allowing for lower capital costs and faster deployment time. </w:t>
      </w:r>
    </w:p>
    <w:p w:rsidR="004803C8" w:rsidP="004803C8" w:rsidRDefault="004803C8" w14:paraId="24620225" w14:textId="77777777">
      <w:pPr>
        <w:pStyle w:val="ListParagraph"/>
        <w:numPr>
          <w:ilvl w:val="0"/>
          <w:numId w:val="6"/>
        </w:numPr>
        <w:spacing w:line="256" w:lineRule="auto"/>
      </w:pPr>
      <w:r>
        <w:t>Second, we will test a range of new digital health and assistive technologies that are being developed, but which rely on much improved connectivity. For example, remote high-quality consultations with medical and social care professionals can lead to rapid assessments of a resident’s needs and the efficient identification of appropriate solutions. At the same time the cost and inconvenience of long distances travelled, often with limited transport links by the resident and professionals can be avoided.</w:t>
      </w:r>
    </w:p>
    <w:p w:rsidR="00DE3D78" w:rsidP="00DE3D78" w:rsidRDefault="00DE3D78" w14:paraId="4619C27A" w14:textId="77777777">
      <w:r>
        <w:t xml:space="preserve">The project was established before the current Covid-19 </w:t>
      </w:r>
      <w:proofErr w:type="gramStart"/>
      <w:r>
        <w:t>situation,</w:t>
      </w:r>
      <w:proofErr w:type="gramEnd"/>
      <w:r>
        <w:t xml:space="preserve"> however the emergence of Covid-19 means the research and development within this project has increasing importance as new models of service delivery are sought.</w:t>
      </w:r>
    </w:p>
    <w:p w:rsidR="004803C8" w:rsidP="004803C8" w:rsidRDefault="004803C8" w14:paraId="5EF90DD2" w14:textId="75594910">
      <w:r>
        <w:t>The West Mercia Rural 5G project is operated as a ‘test and research’ collaboration consortium. The current membership of the consortium partners is:</w:t>
      </w:r>
    </w:p>
    <w:p w:rsidR="00C06E6A" w:rsidP="00C06E6A" w:rsidRDefault="00C06E6A" w14:paraId="0FA58344" w14:textId="77777777">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Airband</w:t>
      </w:r>
      <w:r>
        <w:rPr>
          <w:rStyle w:val="eop"/>
          <w:rFonts w:ascii="Calibri" w:hAnsi="Calibri" w:cs="Calibri"/>
          <w:sz w:val="22"/>
          <w:szCs w:val="22"/>
        </w:rPr>
        <w:t> </w:t>
      </w:r>
    </w:p>
    <w:p w:rsidR="00C06E6A" w:rsidP="00C06E6A" w:rsidRDefault="00C06E6A" w14:paraId="5BA9946E" w14:textId="4D5240CB">
      <w:pPr>
        <w:pStyle w:val="paragraph"/>
        <w:numPr>
          <w:ilvl w:val="0"/>
          <w:numId w:val="3"/>
        </w:numPr>
        <w:spacing w:before="0" w:beforeAutospacing="0" w:after="0" w:afterAutospacing="0"/>
        <w:ind w:left="709" w:hanging="349"/>
        <w:textAlignment w:val="baseline"/>
        <w:rPr>
          <w:rFonts w:ascii="Calibri" w:hAnsi="Calibri" w:cs="Calibri"/>
          <w:sz w:val="22"/>
          <w:szCs w:val="22"/>
        </w:rPr>
      </w:pPr>
      <w:r>
        <w:rPr>
          <w:rStyle w:val="normaltextrun"/>
          <w:rFonts w:ascii="Calibri" w:hAnsi="Calibri" w:cs="Calibri"/>
          <w:sz w:val="22"/>
          <w:szCs w:val="22"/>
        </w:rPr>
        <w:t>Herefordshire &amp; Worcestershire CCG</w:t>
      </w:r>
      <w:r w:rsidR="00A8349A">
        <w:rPr>
          <w:rStyle w:val="normaltextrun"/>
          <w:rFonts w:ascii="Calibri" w:hAnsi="Calibri" w:cs="Calibri"/>
          <w:sz w:val="22"/>
          <w:szCs w:val="22"/>
        </w:rPr>
        <w:t xml:space="preserve"> </w:t>
      </w:r>
      <w:r>
        <w:rPr>
          <w:rStyle w:val="normaltextrun"/>
          <w:rFonts w:ascii="Calibri" w:hAnsi="Calibri" w:cs="Calibri"/>
          <w:sz w:val="22"/>
          <w:szCs w:val="22"/>
        </w:rPr>
        <w:t>representing NHS partners across West Mercia area</w:t>
      </w:r>
      <w:r>
        <w:rPr>
          <w:rStyle w:val="eop"/>
          <w:rFonts w:ascii="Calibri" w:hAnsi="Calibri" w:cs="Calibri"/>
          <w:sz w:val="22"/>
          <w:szCs w:val="22"/>
        </w:rPr>
        <w:t> </w:t>
      </w:r>
    </w:p>
    <w:p w:rsidR="00C06E6A" w:rsidP="00C06E6A" w:rsidRDefault="00C06E6A" w14:paraId="13B019CE" w14:textId="77777777">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Shropshire County Council </w:t>
      </w:r>
      <w:r>
        <w:rPr>
          <w:rStyle w:val="eop"/>
          <w:rFonts w:ascii="Calibri" w:hAnsi="Calibri" w:cs="Calibri"/>
          <w:sz w:val="22"/>
          <w:szCs w:val="22"/>
        </w:rPr>
        <w:t> </w:t>
      </w:r>
    </w:p>
    <w:p w:rsidR="00C06E6A" w:rsidP="00C06E6A" w:rsidRDefault="00C06E6A" w14:paraId="65DA9F24" w14:textId="7667789B">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Three</w:t>
      </w:r>
      <w:r w:rsidR="00BB55DD">
        <w:rPr>
          <w:rStyle w:val="normaltextrun"/>
          <w:rFonts w:ascii="Calibri" w:hAnsi="Calibri" w:cs="Calibri"/>
          <w:sz w:val="22"/>
          <w:szCs w:val="22"/>
        </w:rPr>
        <w:t xml:space="preserve"> UK </w:t>
      </w:r>
    </w:p>
    <w:p w:rsidR="00C06E6A" w:rsidP="00C06E6A" w:rsidRDefault="00C06E6A" w14:paraId="0F1827D6" w14:textId="77777777">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University of Chester</w:t>
      </w:r>
      <w:r>
        <w:rPr>
          <w:rStyle w:val="eop"/>
          <w:rFonts w:ascii="Calibri" w:hAnsi="Calibri" w:cs="Calibri"/>
          <w:sz w:val="22"/>
          <w:szCs w:val="22"/>
        </w:rPr>
        <w:t> </w:t>
      </w:r>
    </w:p>
    <w:p w:rsidR="00C06E6A" w:rsidP="00C06E6A" w:rsidRDefault="00C06E6A" w14:paraId="2CBCE49B" w14:textId="77777777">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University of Worcester</w:t>
      </w:r>
      <w:r>
        <w:rPr>
          <w:rStyle w:val="eop"/>
          <w:rFonts w:ascii="Calibri" w:hAnsi="Calibri" w:cs="Calibri"/>
          <w:sz w:val="22"/>
          <w:szCs w:val="22"/>
        </w:rPr>
        <w:t> </w:t>
      </w:r>
    </w:p>
    <w:p w:rsidR="00C06E6A" w:rsidP="00C06E6A" w:rsidRDefault="00C06E6A" w14:paraId="659ADA0F" w14:textId="77777777">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West Midlands Academic Health Science Network </w:t>
      </w:r>
      <w:r>
        <w:rPr>
          <w:rStyle w:val="eop"/>
          <w:rFonts w:ascii="Calibri" w:hAnsi="Calibri" w:cs="Calibri"/>
          <w:sz w:val="22"/>
          <w:szCs w:val="22"/>
        </w:rPr>
        <w:t> </w:t>
      </w:r>
    </w:p>
    <w:p w:rsidR="00C06E6A" w:rsidP="00C06E6A" w:rsidRDefault="00C06E6A" w14:paraId="00AC63CB" w14:textId="77777777">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Worcestershire County Council </w:t>
      </w:r>
      <w:r>
        <w:rPr>
          <w:rStyle w:val="eop"/>
          <w:rFonts w:ascii="Calibri" w:hAnsi="Calibri" w:cs="Calibri"/>
          <w:sz w:val="22"/>
          <w:szCs w:val="22"/>
        </w:rPr>
        <w:t> </w:t>
      </w:r>
    </w:p>
    <w:p w:rsidR="00C06E6A" w:rsidP="003613EE" w:rsidRDefault="00C06E6A" w14:paraId="02BAD1A4" w14:textId="77777777">
      <w:pPr>
        <w:ind w:left="360"/>
      </w:pPr>
    </w:p>
    <w:p w:rsidR="00A541F0" w:rsidP="00A541F0" w:rsidRDefault="00A541F0" w14:paraId="591711B4" w14:textId="77777777">
      <w:pPr>
        <w:ind w:left="360"/>
      </w:pPr>
      <w:r>
        <w:t xml:space="preserve">New tech / industry partners recruited through Meridian Campaign will be expected to join the consortium once recruited </w:t>
      </w:r>
      <w:proofErr w:type="gramStart"/>
      <w:r>
        <w:t>in order to</w:t>
      </w:r>
      <w:proofErr w:type="gramEnd"/>
      <w:r>
        <w:t xml:space="preserve"> access the part-funded activities. </w:t>
      </w:r>
    </w:p>
    <w:p w:rsidR="00475948" w:rsidP="003613EE" w:rsidRDefault="00475948" w14:paraId="515AD88C" w14:textId="77777777">
      <w:pPr>
        <w:ind w:left="360"/>
      </w:pPr>
    </w:p>
    <w:p w:rsidR="00657B1E" w:rsidP="003613EE" w:rsidRDefault="00C06E6A" w14:paraId="0E9807FD" w14:textId="77777777">
      <w:pPr>
        <w:ind w:left="360"/>
      </w:pPr>
      <w:r>
        <w:t xml:space="preserve">Media contact: </w:t>
      </w:r>
    </w:p>
    <w:p w:rsidRPr="002E44CF" w:rsidR="00C06E6A" w:rsidP="003613EE" w:rsidRDefault="005B29A2" w14:paraId="58F95780" w14:textId="759274CE">
      <w:pPr>
        <w:ind w:left="360"/>
      </w:pPr>
      <w:r>
        <w:t>Worcestershire Count</w:t>
      </w:r>
      <w:r w:rsidR="003366B5">
        <w:t xml:space="preserve">y Council Press team: </w:t>
      </w:r>
      <w:r w:rsidR="0096575C">
        <w:t xml:space="preserve">01905 766646 or via email </w:t>
      </w:r>
      <w:hyperlink w:history="1" r:id="rId12">
        <w:r w:rsidR="0096575C">
          <w:rPr>
            <w:rStyle w:val="Hyperlink"/>
          </w:rPr>
          <w:t>Comms@worcestershire.gov.uk</w:t>
        </w:r>
      </w:hyperlink>
    </w:p>
    <w:sectPr w:rsidRPr="002E44CF" w:rsidR="00C06E6A">
      <w:head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2B14" w:rsidP="00076702" w:rsidRDefault="001B2B14" w14:paraId="1249D8C8" w14:textId="77777777">
      <w:pPr>
        <w:spacing w:after="0" w:line="240" w:lineRule="auto"/>
      </w:pPr>
      <w:r>
        <w:separator/>
      </w:r>
    </w:p>
  </w:endnote>
  <w:endnote w:type="continuationSeparator" w:id="0">
    <w:p w:rsidR="001B2B14" w:rsidP="00076702" w:rsidRDefault="001B2B14" w14:paraId="568769CA" w14:textId="77777777">
      <w:pPr>
        <w:spacing w:after="0" w:line="240" w:lineRule="auto"/>
      </w:pPr>
      <w:r>
        <w:continuationSeparator/>
      </w:r>
    </w:p>
  </w:endnote>
  <w:endnote w:type="continuationNotice" w:id="1">
    <w:p w:rsidR="001B2B14" w:rsidRDefault="001B2B14" w14:paraId="2493FDD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2B14" w:rsidP="00076702" w:rsidRDefault="001B2B14" w14:paraId="6977D84E" w14:textId="77777777">
      <w:pPr>
        <w:spacing w:after="0" w:line="240" w:lineRule="auto"/>
      </w:pPr>
      <w:r>
        <w:separator/>
      </w:r>
    </w:p>
  </w:footnote>
  <w:footnote w:type="continuationSeparator" w:id="0">
    <w:p w:rsidR="001B2B14" w:rsidP="00076702" w:rsidRDefault="001B2B14" w14:paraId="0A1B5DBD" w14:textId="77777777">
      <w:pPr>
        <w:spacing w:after="0" w:line="240" w:lineRule="auto"/>
      </w:pPr>
      <w:r>
        <w:continuationSeparator/>
      </w:r>
    </w:p>
  </w:footnote>
  <w:footnote w:type="continuationNotice" w:id="1">
    <w:p w:rsidR="001B2B14" w:rsidRDefault="001B2B14" w14:paraId="14C331B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06E6A" w:rsidP="00C06E6A" w:rsidRDefault="00C06E6A" w14:paraId="4F68954C" w14:textId="1CC7DC09">
    <w:pPr>
      <w:pStyle w:val="Header"/>
      <w:jc w:val="right"/>
    </w:pPr>
    <w:r>
      <w:rPr>
        <w:noProof/>
      </w:rPr>
      <w:drawing>
        <wp:inline distT="0" distB="0" distL="0" distR="0" wp14:anchorId="3A510F13" wp14:editId="4E100C71">
          <wp:extent cx="1419225" cy="762759"/>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Mercia Rural 5G - CMYK.jpg"/>
                  <pic:cNvPicPr/>
                </pic:nvPicPr>
                <pic:blipFill>
                  <a:blip r:embed="rId1">
                    <a:extLst>
                      <a:ext uri="{28A0092B-C50C-407E-A947-70E740481C1C}">
                        <a14:useLocalDpi xmlns:a14="http://schemas.microsoft.com/office/drawing/2010/main" val="0"/>
                      </a:ext>
                    </a:extLst>
                  </a:blip>
                  <a:stretch>
                    <a:fillRect/>
                  </a:stretch>
                </pic:blipFill>
                <pic:spPr>
                  <a:xfrm>
                    <a:off x="0" y="0"/>
                    <a:ext cx="1448725" cy="7786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12B21"/>
    <w:multiLevelType w:val="multilevel"/>
    <w:tmpl w:val="B68235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5250360"/>
    <w:multiLevelType w:val="hybridMultilevel"/>
    <w:tmpl w:val="216C9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95B73"/>
    <w:multiLevelType w:val="hybridMultilevel"/>
    <w:tmpl w:val="2B9E91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A7B4D2B"/>
    <w:multiLevelType w:val="multilevel"/>
    <w:tmpl w:val="74F07E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703A434B"/>
    <w:multiLevelType w:val="multilevel"/>
    <w:tmpl w:val="960A88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2"/>
  </w:num>
  <w:num w:numId="3">
    <w:abstractNumId w:val="3"/>
  </w:num>
  <w:num w:numId="4">
    <w:abstractNumId w:val="4"/>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E37"/>
    <w:rsid w:val="000063A6"/>
    <w:rsid w:val="00015096"/>
    <w:rsid w:val="000308DB"/>
    <w:rsid w:val="000336E3"/>
    <w:rsid w:val="00043FAA"/>
    <w:rsid w:val="00052297"/>
    <w:rsid w:val="00062C59"/>
    <w:rsid w:val="00076702"/>
    <w:rsid w:val="00083381"/>
    <w:rsid w:val="000A054C"/>
    <w:rsid w:val="000C449C"/>
    <w:rsid w:val="000E7A7C"/>
    <w:rsid w:val="00130A4A"/>
    <w:rsid w:val="00133B1B"/>
    <w:rsid w:val="00163F69"/>
    <w:rsid w:val="00165C44"/>
    <w:rsid w:val="00170089"/>
    <w:rsid w:val="00173E37"/>
    <w:rsid w:val="00180EBE"/>
    <w:rsid w:val="00185357"/>
    <w:rsid w:val="0019039A"/>
    <w:rsid w:val="001904BB"/>
    <w:rsid w:val="00195A00"/>
    <w:rsid w:val="001A0BEC"/>
    <w:rsid w:val="001B265E"/>
    <w:rsid w:val="001B2B14"/>
    <w:rsid w:val="001E6BD7"/>
    <w:rsid w:val="0021450A"/>
    <w:rsid w:val="0026444E"/>
    <w:rsid w:val="002646A5"/>
    <w:rsid w:val="002E116C"/>
    <w:rsid w:val="002E24A5"/>
    <w:rsid w:val="002E44CF"/>
    <w:rsid w:val="002E49EF"/>
    <w:rsid w:val="002F1A02"/>
    <w:rsid w:val="003067B8"/>
    <w:rsid w:val="003366B5"/>
    <w:rsid w:val="003437A3"/>
    <w:rsid w:val="00343DEB"/>
    <w:rsid w:val="003613EE"/>
    <w:rsid w:val="0037305D"/>
    <w:rsid w:val="003A16FB"/>
    <w:rsid w:val="003B1EE6"/>
    <w:rsid w:val="003C5BE4"/>
    <w:rsid w:val="003E5DA6"/>
    <w:rsid w:val="003E7229"/>
    <w:rsid w:val="003F3E37"/>
    <w:rsid w:val="003F7216"/>
    <w:rsid w:val="00404C34"/>
    <w:rsid w:val="00433A46"/>
    <w:rsid w:val="0043410F"/>
    <w:rsid w:val="004368A1"/>
    <w:rsid w:val="00462E5D"/>
    <w:rsid w:val="00475948"/>
    <w:rsid w:val="004803C8"/>
    <w:rsid w:val="00481AEF"/>
    <w:rsid w:val="004A06F0"/>
    <w:rsid w:val="004B031E"/>
    <w:rsid w:val="004E38F6"/>
    <w:rsid w:val="00511EC3"/>
    <w:rsid w:val="00523402"/>
    <w:rsid w:val="005503A7"/>
    <w:rsid w:val="00597FCE"/>
    <w:rsid w:val="005B29A2"/>
    <w:rsid w:val="005C62F1"/>
    <w:rsid w:val="005D24A7"/>
    <w:rsid w:val="005D5BC3"/>
    <w:rsid w:val="0062715D"/>
    <w:rsid w:val="00632DB2"/>
    <w:rsid w:val="00636B7A"/>
    <w:rsid w:val="00636D32"/>
    <w:rsid w:val="00654510"/>
    <w:rsid w:val="00657B1E"/>
    <w:rsid w:val="00661260"/>
    <w:rsid w:val="006724B0"/>
    <w:rsid w:val="0068563C"/>
    <w:rsid w:val="006D235D"/>
    <w:rsid w:val="006E3C2C"/>
    <w:rsid w:val="006F75BA"/>
    <w:rsid w:val="00702376"/>
    <w:rsid w:val="00702EFE"/>
    <w:rsid w:val="007159C5"/>
    <w:rsid w:val="007374C5"/>
    <w:rsid w:val="00755E01"/>
    <w:rsid w:val="007D77C7"/>
    <w:rsid w:val="00811CAF"/>
    <w:rsid w:val="008566F1"/>
    <w:rsid w:val="00856F16"/>
    <w:rsid w:val="0087492F"/>
    <w:rsid w:val="00892043"/>
    <w:rsid w:val="0089446E"/>
    <w:rsid w:val="008A12CD"/>
    <w:rsid w:val="008A2B86"/>
    <w:rsid w:val="008B06F0"/>
    <w:rsid w:val="008B7A02"/>
    <w:rsid w:val="008B7B00"/>
    <w:rsid w:val="008E1160"/>
    <w:rsid w:val="0091658D"/>
    <w:rsid w:val="00935087"/>
    <w:rsid w:val="00941F4A"/>
    <w:rsid w:val="00944241"/>
    <w:rsid w:val="0096575C"/>
    <w:rsid w:val="0098563D"/>
    <w:rsid w:val="009A1631"/>
    <w:rsid w:val="009D24B9"/>
    <w:rsid w:val="009F290C"/>
    <w:rsid w:val="00A11B13"/>
    <w:rsid w:val="00A22DB9"/>
    <w:rsid w:val="00A36CA9"/>
    <w:rsid w:val="00A40256"/>
    <w:rsid w:val="00A541F0"/>
    <w:rsid w:val="00A641D7"/>
    <w:rsid w:val="00A8349A"/>
    <w:rsid w:val="00A83696"/>
    <w:rsid w:val="00A9206D"/>
    <w:rsid w:val="00AB634B"/>
    <w:rsid w:val="00AC64BE"/>
    <w:rsid w:val="00AC7BF2"/>
    <w:rsid w:val="00AD66BB"/>
    <w:rsid w:val="00AD7768"/>
    <w:rsid w:val="00B27826"/>
    <w:rsid w:val="00B308CF"/>
    <w:rsid w:val="00B52270"/>
    <w:rsid w:val="00B53960"/>
    <w:rsid w:val="00B55590"/>
    <w:rsid w:val="00B56C4A"/>
    <w:rsid w:val="00B670D5"/>
    <w:rsid w:val="00B67C05"/>
    <w:rsid w:val="00B70C40"/>
    <w:rsid w:val="00B87F7C"/>
    <w:rsid w:val="00BA24D1"/>
    <w:rsid w:val="00BA6B2A"/>
    <w:rsid w:val="00BB079F"/>
    <w:rsid w:val="00BB55DD"/>
    <w:rsid w:val="00BE0545"/>
    <w:rsid w:val="00BE2538"/>
    <w:rsid w:val="00BF6578"/>
    <w:rsid w:val="00C06E6A"/>
    <w:rsid w:val="00C30B37"/>
    <w:rsid w:val="00C603AA"/>
    <w:rsid w:val="00C64131"/>
    <w:rsid w:val="00C67A69"/>
    <w:rsid w:val="00C710F0"/>
    <w:rsid w:val="00C75C36"/>
    <w:rsid w:val="00C90224"/>
    <w:rsid w:val="00C91B23"/>
    <w:rsid w:val="00CD3044"/>
    <w:rsid w:val="00CF0D1B"/>
    <w:rsid w:val="00CF268A"/>
    <w:rsid w:val="00D02311"/>
    <w:rsid w:val="00D06276"/>
    <w:rsid w:val="00D12376"/>
    <w:rsid w:val="00D1704C"/>
    <w:rsid w:val="00D22CB2"/>
    <w:rsid w:val="00D35310"/>
    <w:rsid w:val="00D635DA"/>
    <w:rsid w:val="00DA3C1D"/>
    <w:rsid w:val="00DC2B64"/>
    <w:rsid w:val="00DC3DB6"/>
    <w:rsid w:val="00DC4FF0"/>
    <w:rsid w:val="00DD5DD7"/>
    <w:rsid w:val="00DE1018"/>
    <w:rsid w:val="00DE2FA9"/>
    <w:rsid w:val="00DE3D78"/>
    <w:rsid w:val="00E01372"/>
    <w:rsid w:val="00E0279F"/>
    <w:rsid w:val="00E53A1B"/>
    <w:rsid w:val="00E627DA"/>
    <w:rsid w:val="00E62B44"/>
    <w:rsid w:val="00E7054A"/>
    <w:rsid w:val="00E70637"/>
    <w:rsid w:val="00E81C3B"/>
    <w:rsid w:val="00EC5D6D"/>
    <w:rsid w:val="00EC71AA"/>
    <w:rsid w:val="00ED5E64"/>
    <w:rsid w:val="00F00A81"/>
    <w:rsid w:val="00F4571A"/>
    <w:rsid w:val="00F5594E"/>
    <w:rsid w:val="00F55CB2"/>
    <w:rsid w:val="00F61B4A"/>
    <w:rsid w:val="00F72DDA"/>
    <w:rsid w:val="00F85CC1"/>
    <w:rsid w:val="00F920FB"/>
    <w:rsid w:val="00F923D0"/>
    <w:rsid w:val="00F93EA9"/>
    <w:rsid w:val="00F96422"/>
    <w:rsid w:val="00F96905"/>
    <w:rsid w:val="00FD4B4B"/>
    <w:rsid w:val="00FD6049"/>
    <w:rsid w:val="00FF6914"/>
    <w:rsid w:val="09DEB6F8"/>
    <w:rsid w:val="0DE0DF4F"/>
    <w:rsid w:val="0F9A4A54"/>
    <w:rsid w:val="148A90A8"/>
    <w:rsid w:val="3BCCF497"/>
    <w:rsid w:val="48877E99"/>
    <w:rsid w:val="4CAF3CE1"/>
    <w:rsid w:val="65484AEE"/>
    <w:rsid w:val="7E2E8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D016C"/>
  <w15:chartTrackingRefBased/>
  <w15:docId w15:val="{79346E33-F1CD-4FC8-B267-A4FD5D62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F3E37"/>
    <w:pPr>
      <w:ind w:left="720"/>
      <w:contextualSpacing/>
    </w:pPr>
  </w:style>
  <w:style w:type="character" w:styleId="Hyperlink">
    <w:name w:val="Hyperlink"/>
    <w:basedOn w:val="DefaultParagraphFont"/>
    <w:uiPriority w:val="99"/>
    <w:unhideWhenUsed/>
    <w:rsid w:val="00E627DA"/>
    <w:rPr>
      <w:color w:val="0000FF"/>
      <w:u w:val="single"/>
    </w:rPr>
  </w:style>
  <w:style w:type="paragraph" w:styleId="BalloonText">
    <w:name w:val="Balloon Text"/>
    <w:basedOn w:val="Normal"/>
    <w:link w:val="BalloonTextChar"/>
    <w:uiPriority w:val="99"/>
    <w:semiHidden/>
    <w:unhideWhenUsed/>
    <w:rsid w:val="00163F6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63F69"/>
    <w:rPr>
      <w:rFonts w:ascii="Segoe UI" w:hAnsi="Segoe UI" w:cs="Segoe UI"/>
      <w:sz w:val="18"/>
      <w:szCs w:val="18"/>
    </w:rPr>
  </w:style>
  <w:style w:type="paragraph" w:styleId="Header">
    <w:name w:val="header"/>
    <w:basedOn w:val="Normal"/>
    <w:link w:val="HeaderChar"/>
    <w:uiPriority w:val="99"/>
    <w:unhideWhenUsed/>
    <w:rsid w:val="000767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076702"/>
  </w:style>
  <w:style w:type="paragraph" w:styleId="Footer">
    <w:name w:val="footer"/>
    <w:basedOn w:val="Normal"/>
    <w:link w:val="FooterChar"/>
    <w:uiPriority w:val="99"/>
    <w:unhideWhenUsed/>
    <w:rsid w:val="000767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076702"/>
  </w:style>
  <w:style w:type="paragraph" w:styleId="NormalWeb">
    <w:name w:val="Normal (Web)"/>
    <w:basedOn w:val="Normal"/>
    <w:uiPriority w:val="99"/>
    <w:unhideWhenUsed/>
    <w:rsid w:val="00935087"/>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935087"/>
    <w:rPr>
      <w:b/>
      <w:bCs/>
    </w:rPr>
  </w:style>
  <w:style w:type="table" w:styleId="TableGrid">
    <w:name w:val="Table Grid"/>
    <w:basedOn w:val="TableNormal"/>
    <w:uiPriority w:val="59"/>
    <w:rsid w:val="0093508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99"/>
    <w:unhideWhenUsed/>
    <w:qFormat/>
    <w:rsid w:val="00935087"/>
    <w:pPr>
      <w:spacing w:before="240" w:after="60" w:line="276" w:lineRule="auto"/>
    </w:pPr>
    <w:rPr>
      <w:rFonts w:ascii="Arial" w:hAnsi="Arial" w:cs="Arial"/>
      <w:sz w:val="24"/>
    </w:rPr>
  </w:style>
  <w:style w:type="character" w:styleId="BodyTextChar" w:customStyle="1">
    <w:name w:val="Body Text Char"/>
    <w:basedOn w:val="DefaultParagraphFont"/>
    <w:link w:val="BodyText"/>
    <w:uiPriority w:val="99"/>
    <w:rsid w:val="00935087"/>
    <w:rPr>
      <w:rFonts w:ascii="Arial" w:hAnsi="Arial" w:cs="Arial"/>
      <w:sz w:val="24"/>
    </w:rPr>
  </w:style>
  <w:style w:type="character" w:styleId="CommentReference">
    <w:name w:val="annotation reference"/>
    <w:basedOn w:val="DefaultParagraphFont"/>
    <w:uiPriority w:val="99"/>
    <w:semiHidden/>
    <w:unhideWhenUsed/>
    <w:rsid w:val="00BB079F"/>
    <w:rPr>
      <w:sz w:val="16"/>
      <w:szCs w:val="16"/>
    </w:rPr>
  </w:style>
  <w:style w:type="paragraph" w:styleId="CommentText">
    <w:name w:val="annotation text"/>
    <w:basedOn w:val="Normal"/>
    <w:link w:val="CommentTextChar"/>
    <w:uiPriority w:val="99"/>
    <w:semiHidden/>
    <w:unhideWhenUsed/>
    <w:rsid w:val="00BB079F"/>
    <w:pPr>
      <w:spacing w:line="240" w:lineRule="auto"/>
    </w:pPr>
    <w:rPr>
      <w:sz w:val="20"/>
      <w:szCs w:val="20"/>
    </w:rPr>
  </w:style>
  <w:style w:type="character" w:styleId="CommentTextChar" w:customStyle="1">
    <w:name w:val="Comment Text Char"/>
    <w:basedOn w:val="DefaultParagraphFont"/>
    <w:link w:val="CommentText"/>
    <w:uiPriority w:val="99"/>
    <w:semiHidden/>
    <w:rsid w:val="00BB079F"/>
    <w:rPr>
      <w:sz w:val="20"/>
      <w:szCs w:val="20"/>
    </w:rPr>
  </w:style>
  <w:style w:type="paragraph" w:styleId="CommentSubject">
    <w:name w:val="annotation subject"/>
    <w:basedOn w:val="CommentText"/>
    <w:next w:val="CommentText"/>
    <w:link w:val="CommentSubjectChar"/>
    <w:uiPriority w:val="99"/>
    <w:semiHidden/>
    <w:unhideWhenUsed/>
    <w:rsid w:val="00BB079F"/>
    <w:rPr>
      <w:b/>
      <w:bCs/>
    </w:rPr>
  </w:style>
  <w:style w:type="character" w:styleId="CommentSubjectChar" w:customStyle="1">
    <w:name w:val="Comment Subject Char"/>
    <w:basedOn w:val="CommentTextChar"/>
    <w:link w:val="CommentSubject"/>
    <w:uiPriority w:val="99"/>
    <w:semiHidden/>
    <w:rsid w:val="00BB079F"/>
    <w:rPr>
      <w:b/>
      <w:bCs/>
      <w:sz w:val="20"/>
      <w:szCs w:val="20"/>
    </w:rPr>
  </w:style>
  <w:style w:type="paragraph" w:styleId="paragraph" w:customStyle="1">
    <w:name w:val="paragraph"/>
    <w:basedOn w:val="Normal"/>
    <w:rsid w:val="00C06E6A"/>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C06E6A"/>
  </w:style>
  <w:style w:type="character" w:styleId="eop" w:customStyle="1">
    <w:name w:val="eop"/>
    <w:basedOn w:val="DefaultParagraphFont"/>
    <w:rsid w:val="00C06E6A"/>
  </w:style>
  <w:style w:type="character" w:styleId="FollowedHyperlink">
    <w:name w:val="FollowedHyperlink"/>
    <w:basedOn w:val="DefaultParagraphFont"/>
    <w:uiPriority w:val="99"/>
    <w:semiHidden/>
    <w:unhideWhenUsed/>
    <w:rsid w:val="00C91B23"/>
    <w:rPr>
      <w:color w:val="954F72" w:themeColor="followedHyperlink"/>
      <w:u w:val="single"/>
    </w:rPr>
  </w:style>
  <w:style w:type="character" w:styleId="UnresolvedMention">
    <w:name w:val="Unresolved Mention"/>
    <w:basedOn w:val="DefaultParagraphFont"/>
    <w:uiPriority w:val="99"/>
    <w:semiHidden/>
    <w:unhideWhenUsed/>
    <w:rsid w:val="00C91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5383">
      <w:bodyDiv w:val="1"/>
      <w:marLeft w:val="0"/>
      <w:marRight w:val="0"/>
      <w:marTop w:val="0"/>
      <w:marBottom w:val="0"/>
      <w:divBdr>
        <w:top w:val="none" w:sz="0" w:space="0" w:color="auto"/>
        <w:left w:val="none" w:sz="0" w:space="0" w:color="auto"/>
        <w:bottom w:val="none" w:sz="0" w:space="0" w:color="auto"/>
        <w:right w:val="none" w:sz="0" w:space="0" w:color="auto"/>
      </w:divBdr>
    </w:div>
    <w:div w:id="183633361">
      <w:bodyDiv w:val="1"/>
      <w:marLeft w:val="0"/>
      <w:marRight w:val="0"/>
      <w:marTop w:val="0"/>
      <w:marBottom w:val="0"/>
      <w:divBdr>
        <w:top w:val="none" w:sz="0" w:space="0" w:color="auto"/>
        <w:left w:val="none" w:sz="0" w:space="0" w:color="auto"/>
        <w:bottom w:val="none" w:sz="0" w:space="0" w:color="auto"/>
        <w:right w:val="none" w:sz="0" w:space="0" w:color="auto"/>
      </w:divBdr>
    </w:div>
    <w:div w:id="562302045">
      <w:bodyDiv w:val="1"/>
      <w:marLeft w:val="0"/>
      <w:marRight w:val="0"/>
      <w:marTop w:val="0"/>
      <w:marBottom w:val="0"/>
      <w:divBdr>
        <w:top w:val="none" w:sz="0" w:space="0" w:color="auto"/>
        <w:left w:val="none" w:sz="0" w:space="0" w:color="auto"/>
        <w:bottom w:val="none" w:sz="0" w:space="0" w:color="auto"/>
        <w:right w:val="none" w:sz="0" w:space="0" w:color="auto"/>
      </w:divBdr>
      <w:divsChild>
        <w:div w:id="31661675">
          <w:marLeft w:val="0"/>
          <w:marRight w:val="0"/>
          <w:marTop w:val="0"/>
          <w:marBottom w:val="0"/>
          <w:divBdr>
            <w:top w:val="none" w:sz="0" w:space="0" w:color="auto"/>
            <w:left w:val="none" w:sz="0" w:space="0" w:color="auto"/>
            <w:bottom w:val="none" w:sz="0" w:space="0" w:color="auto"/>
            <w:right w:val="none" w:sz="0" w:space="0" w:color="auto"/>
          </w:divBdr>
        </w:div>
        <w:div w:id="1167747490">
          <w:marLeft w:val="0"/>
          <w:marRight w:val="0"/>
          <w:marTop w:val="0"/>
          <w:marBottom w:val="0"/>
          <w:divBdr>
            <w:top w:val="none" w:sz="0" w:space="0" w:color="auto"/>
            <w:left w:val="none" w:sz="0" w:space="0" w:color="auto"/>
            <w:bottom w:val="none" w:sz="0" w:space="0" w:color="auto"/>
            <w:right w:val="none" w:sz="0" w:space="0" w:color="auto"/>
          </w:divBdr>
        </w:div>
        <w:div w:id="1591422789">
          <w:marLeft w:val="0"/>
          <w:marRight w:val="0"/>
          <w:marTop w:val="0"/>
          <w:marBottom w:val="0"/>
          <w:divBdr>
            <w:top w:val="none" w:sz="0" w:space="0" w:color="auto"/>
            <w:left w:val="none" w:sz="0" w:space="0" w:color="auto"/>
            <w:bottom w:val="none" w:sz="0" w:space="0" w:color="auto"/>
            <w:right w:val="none" w:sz="0" w:space="0" w:color="auto"/>
          </w:divBdr>
        </w:div>
      </w:divsChild>
    </w:div>
    <w:div w:id="601491652">
      <w:bodyDiv w:val="1"/>
      <w:marLeft w:val="0"/>
      <w:marRight w:val="0"/>
      <w:marTop w:val="0"/>
      <w:marBottom w:val="0"/>
      <w:divBdr>
        <w:top w:val="none" w:sz="0" w:space="0" w:color="auto"/>
        <w:left w:val="none" w:sz="0" w:space="0" w:color="auto"/>
        <w:bottom w:val="none" w:sz="0" w:space="0" w:color="auto"/>
        <w:right w:val="none" w:sz="0" w:space="0" w:color="auto"/>
      </w:divBdr>
    </w:div>
    <w:div w:id="602231776">
      <w:bodyDiv w:val="1"/>
      <w:marLeft w:val="0"/>
      <w:marRight w:val="0"/>
      <w:marTop w:val="0"/>
      <w:marBottom w:val="0"/>
      <w:divBdr>
        <w:top w:val="none" w:sz="0" w:space="0" w:color="auto"/>
        <w:left w:val="none" w:sz="0" w:space="0" w:color="auto"/>
        <w:bottom w:val="none" w:sz="0" w:space="0" w:color="auto"/>
        <w:right w:val="none" w:sz="0" w:space="0" w:color="auto"/>
      </w:divBdr>
    </w:div>
    <w:div w:id="837185577">
      <w:bodyDiv w:val="1"/>
      <w:marLeft w:val="0"/>
      <w:marRight w:val="0"/>
      <w:marTop w:val="0"/>
      <w:marBottom w:val="0"/>
      <w:divBdr>
        <w:top w:val="none" w:sz="0" w:space="0" w:color="auto"/>
        <w:left w:val="none" w:sz="0" w:space="0" w:color="auto"/>
        <w:bottom w:val="none" w:sz="0" w:space="0" w:color="auto"/>
        <w:right w:val="none" w:sz="0" w:space="0" w:color="auto"/>
      </w:divBdr>
    </w:div>
    <w:div w:id="1375079765">
      <w:bodyDiv w:val="1"/>
      <w:marLeft w:val="0"/>
      <w:marRight w:val="0"/>
      <w:marTop w:val="0"/>
      <w:marBottom w:val="0"/>
      <w:divBdr>
        <w:top w:val="none" w:sz="0" w:space="0" w:color="auto"/>
        <w:left w:val="none" w:sz="0" w:space="0" w:color="auto"/>
        <w:bottom w:val="none" w:sz="0" w:space="0" w:color="auto"/>
        <w:right w:val="none" w:sz="0" w:space="0" w:color="auto"/>
      </w:divBdr>
    </w:div>
    <w:div w:id="1896428262">
      <w:bodyDiv w:val="1"/>
      <w:marLeft w:val="0"/>
      <w:marRight w:val="0"/>
      <w:marTop w:val="0"/>
      <w:marBottom w:val="0"/>
      <w:divBdr>
        <w:top w:val="none" w:sz="0" w:space="0" w:color="auto"/>
        <w:left w:val="none" w:sz="0" w:space="0" w:color="auto"/>
        <w:bottom w:val="none" w:sz="0" w:space="0" w:color="auto"/>
        <w:right w:val="none" w:sz="0" w:space="0" w:color="auto"/>
      </w:divBdr>
    </w:div>
    <w:div w:id="1965960153">
      <w:bodyDiv w:val="1"/>
      <w:marLeft w:val="0"/>
      <w:marRight w:val="0"/>
      <w:marTop w:val="0"/>
      <w:marBottom w:val="0"/>
      <w:divBdr>
        <w:top w:val="none" w:sz="0" w:space="0" w:color="auto"/>
        <w:left w:val="none" w:sz="0" w:space="0" w:color="auto"/>
        <w:bottom w:val="none" w:sz="0" w:space="0" w:color="auto"/>
        <w:right w:val="none" w:sz="0" w:space="0" w:color="auto"/>
      </w:divBdr>
    </w:div>
    <w:div w:id="209303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Comms@worcestershire.gov.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eridian.wazoku.com/"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8C273CB6D1E4D4999B2FB0B0FACF3BF" ma:contentTypeVersion="16" ma:contentTypeDescription="Create a new document." ma:contentTypeScope="" ma:versionID="414214074ab5ae595b6b4e8013f6e548">
  <xsd:schema xmlns:xsd="http://www.w3.org/2001/XMLSchema" xmlns:xs="http://www.w3.org/2001/XMLSchema" xmlns:p="http://schemas.microsoft.com/office/2006/metadata/properties" xmlns:ns2="9287eeb3-e8e2-497f-8bd2-495fc5b30515" xmlns:ns3="46143119-ba7a-4f73-ab5b-be940a8ffdfb" targetNamespace="http://schemas.microsoft.com/office/2006/metadata/properties" ma:root="true" ma:fieldsID="3a5d9f041ad66466718a60ac5c2ce059" ns2:_="" ns3:_="">
    <xsd:import namespace="9287eeb3-e8e2-497f-8bd2-495fc5b30515"/>
    <xsd:import namespace="46143119-ba7a-4f73-ab5b-be940a8ffdfb"/>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Category_x0020_Test" minOccurs="0"/>
                <xsd:element ref="ns3:Document_x0020_Category"/>
                <xsd:element ref="ns3:_dlc_DocId" minOccurs="0"/>
                <xsd:element ref="ns3:_dlc_DocIdUrl" minOccurs="0"/>
                <xsd:element ref="ns3:_dlc_DocIdPersistId"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7eeb3-e8e2-497f-8bd2-495fc5b30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Category_x0020_Test" ma:index="14" nillable="true" ma:displayName="PM Type" ma:format="Dropdown" ma:internalName="Category_x0020_Test">
      <xsd:simpleType>
        <xsd:restriction base="dms:Choice">
          <xsd:enumeration value="Benefits Management"/>
          <xsd:enumeration value="Bid"/>
          <xsd:enumeration value="Brief"/>
          <xsd:enumeration value="Budget"/>
          <xsd:enumeration value="Business Case"/>
          <xsd:enumeration value="Change Control"/>
          <xsd:enumeration value="Checkpoint Report"/>
          <xsd:enumeration value="Communications Management"/>
          <xsd:enumeration value="DPIA"/>
          <xsd:enumeration value="DSA"/>
          <xsd:enumeration value="EIA"/>
          <xsd:enumeration value="End Project Report"/>
          <xsd:enumeration value="End Stage Report"/>
          <xsd:enumeration value="Exception Report"/>
          <xsd:enumeration value="Healthcheck"/>
          <xsd:enumeration value="Highlight Report"/>
          <xsd:enumeration value="Issue Report"/>
          <xsd:enumeration value="Legal Agreement"/>
          <xsd:enumeration value="Lessons Report"/>
          <xsd:enumeration value="PID"/>
          <xsd:enumeration value="Plan"/>
          <xsd:enumeration value="POC"/>
          <xsd:enumeration value="Process"/>
          <xsd:enumeration value="Product Description"/>
          <xsd:enumeration value="Quality Management"/>
          <xsd:enumeration value="Quotation"/>
          <xsd:enumeration value="Readiness Assessment Checklist"/>
          <xsd:enumeration value="Risk Management"/>
          <xsd:enumeration value="Work Package"/>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143119-ba7a-4f73-ab5b-be940a8ffdf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Document_x0020_Category" ma:index="15" ma:displayName="Document Category" ma:description="Please select a category for this document" ma:format="Dropdown" ma:internalName="Document_x0020_Category">
      <xsd:simpleType>
        <xsd:restriction base="dms:Choice">
          <xsd:enumeration value="Commercial Agreement"/>
          <xsd:enumeration value="Customer correspondence"/>
          <xsd:enumeration value="Finance"/>
          <xsd:enumeration value="HR"/>
          <xsd:enumeration value="Innovation Hub"/>
          <xsd:enumeration value="IP"/>
          <xsd:enumeration value="Marketing"/>
          <xsd:enumeration value="NDA"/>
          <xsd:enumeration value="Pre-Sales Presentation"/>
          <xsd:enumeration value="Project documentation"/>
          <xsd:enumeration value="Licence Agreement"/>
          <xsd:enumeration value="Strategy/Policy/Procedure"/>
          <xsd:enumeration value="Technical"/>
          <xsd:enumeration value="Template"/>
          <xsd:enumeration value="Other (temporary holding location)"/>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_x0020_Test xmlns="9287eeb3-e8e2-497f-8bd2-495fc5b30515" xsi:nil="true"/>
    <Document_x0020_Category xmlns="46143119-ba7a-4f73-ab5b-be940a8ffdfb">Marketing</Document_x0020_Category>
    <_dlc_DocId xmlns="46143119-ba7a-4f73-ab5b-be940a8ffdfb">MLCSUDIU-508971481-10734</_dlc_DocId>
    <_dlc_DocIdUrl xmlns="46143119-ba7a-4f73-ab5b-be940a8ffdfb">
      <Url>https://csucloudservices.sharepoint.com/sites/DigitalInnovation/_layouts/15/DocIdRedir.aspx?ID=MLCSUDIU-508971481-10734</Url>
      <Description>MLCSUDIU-508971481-10734</Description>
    </_dlc_DocIdUrl>
  </documentManagement>
</p:properties>
</file>

<file path=customXml/itemProps1.xml><?xml version="1.0" encoding="utf-8"?>
<ds:datastoreItem xmlns:ds="http://schemas.openxmlformats.org/officeDocument/2006/customXml" ds:itemID="{622F9068-E6B5-4F4E-AF54-C8D6448DD286}">
  <ds:schemaRefs>
    <ds:schemaRef ds:uri="http://schemas.microsoft.com/sharepoint/v3/contenttype/forms"/>
  </ds:schemaRefs>
</ds:datastoreItem>
</file>

<file path=customXml/itemProps2.xml><?xml version="1.0" encoding="utf-8"?>
<ds:datastoreItem xmlns:ds="http://schemas.openxmlformats.org/officeDocument/2006/customXml" ds:itemID="{16B1CA1C-0FE8-41A9-8B6F-49428EEDE93B}">
  <ds:schemaRefs>
    <ds:schemaRef ds:uri="http://schemas.microsoft.com/sharepoint/events"/>
  </ds:schemaRefs>
</ds:datastoreItem>
</file>

<file path=customXml/itemProps3.xml><?xml version="1.0" encoding="utf-8"?>
<ds:datastoreItem xmlns:ds="http://schemas.openxmlformats.org/officeDocument/2006/customXml" ds:itemID="{AA0B1127-63A3-45FC-A8DC-D31CDA916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7eeb3-e8e2-497f-8bd2-495fc5b30515"/>
    <ds:schemaRef ds:uri="46143119-ba7a-4f73-ab5b-be940a8ff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DF4AB4-B4EA-417B-83EE-1DA60A430296}">
  <ds:schemaRefs>
    <ds:schemaRef ds:uri="http://schemas.microsoft.com/office/2006/metadata/properties"/>
    <ds:schemaRef ds:uri="http://schemas.microsoft.com/office/infopath/2007/PartnerControls"/>
    <ds:schemaRef ds:uri="9287eeb3-e8e2-497f-8bd2-495fc5b30515"/>
    <ds:schemaRef ds:uri="46143119-ba7a-4f73-ab5b-be940a8ffdf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Jayawardane Priyantha (MLCSU)</dc:creator>
  <keywords/>
  <dc:description/>
  <lastModifiedBy>Priyantha Jayawardane (MLCSU)</lastModifiedBy>
  <revision>34</revision>
  <dcterms:created xsi:type="dcterms:W3CDTF">2020-05-29T15:50:00.0000000Z</dcterms:created>
  <dcterms:modified xsi:type="dcterms:W3CDTF">2020-06-02T15:38:41.5373006Z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0x01010068C273CB6D1E4D4999B2FB0B0FACF3BF</vt:lpwstr>
  </property>
  <property fmtid="{D5CDD505-2E9C-101B-9397-08002B2CF9AE}" pid="3" name="_dlc_DocIdItemGuid">
    <vt:lpwstr>c9959e33-b53d-4b3e-a51e-7e9b73339266</vt:lpwstr>
  </property>
</Properties>
</file>